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12" w:rsidRPr="00CE5C3E" w:rsidRDefault="00A81F12" w:rsidP="00A81F12">
      <w:pPr>
        <w:jc w:val="center"/>
        <w:rPr>
          <w:rFonts w:ascii="Arial" w:hAnsi="Arial" w:cs="Arial"/>
          <w:b/>
          <w:sz w:val="26"/>
          <w:szCs w:val="26"/>
        </w:rPr>
      </w:pPr>
      <w:r w:rsidRPr="00CE5C3E">
        <w:rPr>
          <w:rFonts w:ascii="Arial" w:hAnsi="Arial" w:cs="Arial"/>
          <w:b/>
          <w:sz w:val="26"/>
          <w:szCs w:val="26"/>
        </w:rPr>
        <w:t>AAPS Review Application</w:t>
      </w:r>
    </w:p>
    <w:p w:rsidR="00A81F12" w:rsidRPr="00CE5C3E" w:rsidRDefault="00A81F12" w:rsidP="00A81F12">
      <w:pPr>
        <w:jc w:val="center"/>
        <w:rPr>
          <w:rFonts w:ascii="Arial" w:hAnsi="Arial" w:cs="Arial"/>
          <w:b/>
          <w:sz w:val="22"/>
          <w:szCs w:val="22"/>
        </w:rPr>
      </w:pPr>
    </w:p>
    <w:p w:rsidR="00A81F12" w:rsidRDefault="00A81F12" w:rsidP="00A81F12">
      <w:pPr>
        <w:rPr>
          <w:rFonts w:ascii="Arial" w:hAnsi="Arial" w:cs="Arial"/>
          <w:sz w:val="22"/>
          <w:szCs w:val="22"/>
        </w:rPr>
      </w:pPr>
      <w:r w:rsidRPr="00CE5C3E">
        <w:rPr>
          <w:rFonts w:ascii="Arial" w:hAnsi="Arial" w:cs="Arial"/>
          <w:sz w:val="22"/>
          <w:szCs w:val="22"/>
        </w:rPr>
        <w:t xml:space="preserve">If you wish to seek a review of a decision made by an AAPS pre-vetter please complete this form and email it the ABAC executive officer at </w:t>
      </w:r>
      <w:hyperlink r:id="rId6" w:history="1">
        <w:r w:rsidRPr="00CE5C3E">
          <w:rPr>
            <w:rStyle w:val="Hyperlink"/>
            <w:rFonts w:ascii="Arial" w:hAnsi="Arial" w:cs="Arial"/>
            <w:sz w:val="22"/>
            <w:szCs w:val="22"/>
          </w:rPr>
          <w:t>info@abac.org.au</w:t>
        </w:r>
      </w:hyperlink>
      <w:r w:rsidRPr="00CE5C3E">
        <w:rPr>
          <w:rFonts w:ascii="Arial" w:hAnsi="Arial" w:cs="Arial"/>
          <w:sz w:val="22"/>
          <w:szCs w:val="22"/>
        </w:rPr>
        <w:t xml:space="preserve"> together with:</w:t>
      </w:r>
    </w:p>
    <w:p w:rsidR="00A81F12" w:rsidRPr="00CE5C3E" w:rsidRDefault="00A81F12" w:rsidP="00A81F12">
      <w:pPr>
        <w:rPr>
          <w:rFonts w:ascii="Arial" w:hAnsi="Arial" w:cs="Arial"/>
          <w:sz w:val="22"/>
          <w:szCs w:val="22"/>
        </w:rPr>
      </w:pPr>
    </w:p>
    <w:p w:rsidR="00A81F12" w:rsidRDefault="00A81F12" w:rsidP="00A81F12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E5C3E">
        <w:rPr>
          <w:rFonts w:ascii="Arial" w:hAnsi="Arial" w:cs="Arial"/>
          <w:sz w:val="22"/>
          <w:szCs w:val="22"/>
        </w:rPr>
        <w:t>a copy of the decision that you are seeking to be reviewed; and</w:t>
      </w:r>
    </w:p>
    <w:p w:rsidR="00A81F12" w:rsidRPr="00CE5C3E" w:rsidRDefault="00A81F12" w:rsidP="00A81F12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A81F12" w:rsidRPr="00CE5C3E" w:rsidRDefault="00A81F12" w:rsidP="00A81F12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 w:rsidRPr="00CE5C3E">
        <w:rPr>
          <w:rFonts w:ascii="Arial" w:hAnsi="Arial" w:cs="Arial"/>
          <w:sz w:val="22"/>
          <w:szCs w:val="22"/>
        </w:rPr>
        <w:t>all</w:t>
      </w:r>
      <w:proofErr w:type="gramEnd"/>
      <w:r w:rsidRPr="00CE5C3E">
        <w:rPr>
          <w:rFonts w:ascii="Arial" w:hAnsi="Arial" w:cs="Arial"/>
          <w:sz w:val="22"/>
          <w:szCs w:val="22"/>
        </w:rPr>
        <w:t xml:space="preserve"> advertising and other material that resulted in that decision.  </w:t>
      </w:r>
    </w:p>
    <w:p w:rsidR="00A81F12" w:rsidRDefault="00A81F12" w:rsidP="00A81F12">
      <w:pPr>
        <w:rPr>
          <w:rFonts w:ascii="Arial" w:hAnsi="Arial" w:cs="Arial"/>
          <w:sz w:val="22"/>
          <w:szCs w:val="22"/>
        </w:rPr>
      </w:pPr>
      <w:r w:rsidRPr="00CE5C3E">
        <w:rPr>
          <w:rFonts w:ascii="Arial" w:hAnsi="Arial" w:cs="Arial"/>
          <w:sz w:val="22"/>
          <w:szCs w:val="22"/>
        </w:rPr>
        <w:t>The fee for the review will be $500 unless the issues are unusually complex or there is a large amount of material to be reviewed.  In that case a revised fee will be discussed with you prior to the review being carried out.</w:t>
      </w:r>
    </w:p>
    <w:p w:rsidR="00A81F12" w:rsidRPr="00CE5C3E" w:rsidRDefault="00A81F12" w:rsidP="00A81F1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A81F12" w:rsidRPr="00CE5C3E" w:rsidTr="00A7272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  <w:p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  <w:r w:rsidRPr="00CE5C3E">
              <w:rPr>
                <w:rFonts w:ascii="Arial" w:hAnsi="Arial" w:cs="Arial"/>
                <w:sz w:val="22"/>
                <w:szCs w:val="22"/>
              </w:rPr>
              <w:t>Details of the decision to be reviewed: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12" w:rsidRPr="00CE5C3E" w:rsidTr="00A72726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F12" w:rsidRPr="00CE5C3E" w:rsidRDefault="00A81F12" w:rsidP="00A81F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5C3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</w:tcPr>
          <w:p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12" w:rsidRPr="00CE5C3E" w:rsidTr="00A72726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F12" w:rsidRPr="00CE5C3E" w:rsidRDefault="00A81F12" w:rsidP="00A81F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5C3E">
              <w:rPr>
                <w:rFonts w:ascii="Arial" w:hAnsi="Arial" w:cs="Arial"/>
                <w:sz w:val="22"/>
                <w:szCs w:val="22"/>
              </w:rPr>
              <w:t>Pre-vetter</w:t>
            </w: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</w:tcBorders>
          </w:tcPr>
          <w:p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12" w:rsidRPr="00CE5C3E" w:rsidTr="00A72726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F12" w:rsidRPr="00CE5C3E" w:rsidRDefault="00A81F12" w:rsidP="00A81F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E5C3E">
              <w:rPr>
                <w:rFonts w:ascii="Arial" w:hAnsi="Arial" w:cs="Arial"/>
                <w:sz w:val="22"/>
                <w:szCs w:val="22"/>
              </w:rPr>
              <w:t>AAPS Application Number</w:t>
            </w: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</w:tcBorders>
          </w:tcPr>
          <w:p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12" w:rsidRPr="00CE5C3E" w:rsidTr="00A7272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F12" w:rsidRPr="00CE5C3E" w:rsidTr="00A72726">
        <w:trPr>
          <w:trHeight w:val="8283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  <w:r w:rsidRPr="00CE5C3E">
              <w:rPr>
                <w:rFonts w:ascii="Arial" w:hAnsi="Arial" w:cs="Arial"/>
                <w:sz w:val="22"/>
                <w:szCs w:val="22"/>
              </w:rPr>
              <w:t>Please outline in detail your argument against the pre-vetting decision: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F12" w:rsidRPr="00CE5C3E" w:rsidRDefault="00A81F12" w:rsidP="00A72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F12" w:rsidRPr="00CE5C3E" w:rsidRDefault="00A81F12" w:rsidP="00A81F12">
      <w:pPr>
        <w:rPr>
          <w:rFonts w:ascii="Arial" w:hAnsi="Arial" w:cs="Arial"/>
          <w:sz w:val="22"/>
          <w:szCs w:val="22"/>
        </w:rPr>
      </w:pPr>
    </w:p>
    <w:p w:rsidR="008C7E67" w:rsidRDefault="008C7E67">
      <w:bookmarkStart w:id="0" w:name="_GoBack"/>
      <w:bookmarkEnd w:id="0"/>
    </w:p>
    <w:sectPr w:rsidR="008C7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595"/>
    <w:multiLevelType w:val="hybridMultilevel"/>
    <w:tmpl w:val="9870A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37D65"/>
    <w:multiLevelType w:val="hybridMultilevel"/>
    <w:tmpl w:val="E02EE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12"/>
    <w:rsid w:val="008C7E67"/>
    <w:rsid w:val="00A8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bac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2013-10-29T23:58:00Z</dcterms:created>
  <dcterms:modified xsi:type="dcterms:W3CDTF">2013-10-29T23:58:00Z</dcterms:modified>
</cp:coreProperties>
</file>